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1D3" w:rsidRDefault="006941D3" w:rsidP="006941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«САМАЯ НАСТОЯЩАЯ ЖИВАЯ ВОДА, ПОЛУЧЕННАЯ ИЗ ПЛЕСЕНИ…»</w:t>
      </w:r>
    </w:p>
    <w:p w:rsidR="00597F92" w:rsidRDefault="00597F92" w:rsidP="00597F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F92" w:rsidRDefault="00597F92" w:rsidP="00597F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Pr="003C7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Вторую Мировую войну принято считать началом эры антибиотиков. В Советском Союзе работы по созданию первых отечественных антимикробных препаратов начались в 1941 году в первый год Великой Отечественной войны. Разработанные группой профессора Зинаиды Виссарионовны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Ермольевой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сотрудниками группы Г</w:t>
      </w:r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Гаузе</w:t>
      </w:r>
      <w:proofErr w:type="spellEnd"/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Георгиевн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енициллин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грамицидин С, соответственно, </w:t>
      </w:r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FE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тысячам считавшихся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безнадежными раненых. Нашли применения данные препараты во время освобождения порабощенных стран Европы и Берлинской операции. Практически все пулевые и осколочные ранения сопровождались бактериальным заражением раны. В антибактериальной терапии очень помогали разработанные антибиотики.</w:t>
      </w:r>
    </w:p>
    <w:p w:rsidR="00597F92" w:rsidRDefault="00597F92" w:rsidP="00597F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образцы немецкого вооружения, размещенные экспозиции «Освобождение Европы», которые могли вызывать ранения, для лечения которых могли быть использованы советские антибиотики.</w:t>
      </w:r>
    </w:p>
    <w:p w:rsidR="00597F92" w:rsidRDefault="00597F92" w:rsidP="00597F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F92" w:rsidRDefault="00597F92" w:rsidP="00597F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F1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Рассмотрите молекулу антибиотика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бензилпенициллина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(пенициллина):</w:t>
      </w:r>
    </w:p>
    <w:p w:rsidR="00597F92" w:rsidRDefault="00597F92" w:rsidP="00597F9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7E">
        <w:rPr>
          <w:rFonts w:ascii="Times New Roman" w:hAnsi="Times New Roman" w:cs="Times New Roman"/>
          <w:sz w:val="24"/>
          <w:szCs w:val="24"/>
        </w:rPr>
        <w:object w:dxaOrig="3197" w:dyaOrig="17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83.25pt" o:ole="">
            <v:imagedata r:id="rId4" o:title=""/>
          </v:shape>
          <o:OLEObject Type="Embed" ProgID="ChemDraw.Document.6.0" ShapeID="_x0000_i1025" DrawAspect="Content" ObjectID="_1685884803" r:id="rId5"/>
        </w:object>
      </w:r>
    </w:p>
    <w:p w:rsidR="00597F92" w:rsidRPr="00A00A4E" w:rsidRDefault="00597F92" w:rsidP="00597F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00A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Выделите в нем и назовите функциональные группы и углеводородные заместители.</w:t>
      </w:r>
    </w:p>
    <w:p w:rsidR="00597F92" w:rsidRDefault="00597F92" w:rsidP="00597F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F92" w:rsidRDefault="00597F92" w:rsidP="00597F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6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16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16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Антибиотикорезистентность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161D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</w:t>
      </w:r>
      <w:r w:rsidRPr="00B161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явление</w:t>
      </w:r>
      <w:r w:rsidRPr="00B161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устойчиво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сти штамма возбудителей инфекционного заболевания</w:t>
      </w:r>
      <w:r w:rsidRPr="00B161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действию одного или нескольких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антибиотиков</w:t>
      </w:r>
      <w:r w:rsidRPr="00B161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97F92" w:rsidRPr="00597F92" w:rsidRDefault="00597F92" w:rsidP="00597F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Одним из механизмов возникновения резистентности бактерий к антибиотикам группы пенициллина является выработка ими ферментов, разрушающих молекулы лекарственных средств. Примером таких ферментов является </w:t>
      </w:r>
      <w:r w:rsidRPr="00B161DB">
        <w:rPr>
          <w:rStyle w:val="math-template"/>
          <w:rFonts w:ascii="Times New Roman" w:hAnsi="Times New Roman" w:cs="Times New Roman"/>
          <w:sz w:val="24"/>
          <w:szCs w:val="24"/>
          <w:shd w:val="clear" w:color="auto" w:fill="FFFFFF"/>
        </w:rPr>
        <w:t>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лактамаза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B161DB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группа бактериальных ферментов, направленных на борьбу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пенициллиновыми </w:t>
      </w:r>
      <w:r w:rsidRPr="00B161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антибиотиками. </w:t>
      </w:r>
    </w:p>
    <w:p w:rsidR="006941D3" w:rsidRPr="00597F92" w:rsidRDefault="00597F92" w:rsidP="00597F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B161DB">
        <w:rPr>
          <w:rStyle w:val="math-template"/>
          <w:rFonts w:ascii="Times New Roman" w:hAnsi="Times New Roman" w:cs="Times New Roman"/>
          <w:sz w:val="24"/>
          <w:szCs w:val="24"/>
          <w:shd w:val="clear" w:color="auto" w:fill="FFFFFF"/>
        </w:rPr>
        <w:t>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лактамазы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катализируют</w:t>
      </w:r>
      <w:r w:rsidRPr="00B161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реакцию гидролиза циклического </w:t>
      </w:r>
      <w:proofErr w:type="spellStart"/>
      <w:r w:rsidRPr="00B161DB">
        <w:rPr>
          <w:rFonts w:ascii="Times New Roman" w:hAnsi="Times New Roman" w:cs="Times New Roman"/>
          <w:sz w:val="24"/>
          <w:szCs w:val="24"/>
          <w:shd w:val="clear" w:color="auto" w:fill="FFFFFF"/>
        </w:rPr>
        <w:t>амида</w:t>
      </w:r>
      <w:proofErr w:type="spellEnd"/>
      <w:r w:rsidRPr="00B161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(лактама), входящего в состав </w:t>
      </w:r>
      <w:r w:rsidRPr="00B161DB">
        <w:rPr>
          <w:rStyle w:val="math-template"/>
          <w:rFonts w:ascii="Times New Roman" w:hAnsi="Times New Roman" w:cs="Times New Roman"/>
          <w:sz w:val="24"/>
          <w:szCs w:val="24"/>
          <w:shd w:val="clear" w:color="auto" w:fill="FFFFFF"/>
        </w:rPr>
        <w:t>β</w:t>
      </w:r>
      <w:r w:rsidRPr="00B161D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B161DB">
        <w:rPr>
          <w:rFonts w:ascii="Times New Roman" w:hAnsi="Times New Roman" w:cs="Times New Roman"/>
          <w:sz w:val="24"/>
          <w:szCs w:val="24"/>
          <w:shd w:val="clear" w:color="auto" w:fill="FFFFFF"/>
        </w:rPr>
        <w:t>лактамного</w:t>
      </w:r>
      <w:proofErr w:type="spellEnd"/>
      <w:r w:rsidRPr="00B161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кольца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пенициллина</w:t>
      </w:r>
      <w:r w:rsidRPr="00B161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B505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Напишите предполагаемый продукт данной реакции гидролиза.</w:t>
      </w:r>
    </w:p>
    <w:sectPr w:rsidR="006941D3" w:rsidRPr="0059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F1"/>
    <w:rsid w:val="0017088E"/>
    <w:rsid w:val="002342F1"/>
    <w:rsid w:val="00391ABF"/>
    <w:rsid w:val="00597F92"/>
    <w:rsid w:val="0069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E1489-011C-4C79-993D-4F391D07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D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h-template">
    <w:name w:val="math-template"/>
    <w:basedOn w:val="a0"/>
    <w:rsid w:val="006941D3"/>
  </w:style>
  <w:style w:type="paragraph" w:styleId="a3">
    <w:name w:val="Normal (Web)"/>
    <w:basedOn w:val="a"/>
    <w:uiPriority w:val="99"/>
    <w:unhideWhenUsed/>
    <w:rsid w:val="0059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Михайлович Борунов</dc:creator>
  <cp:keywords/>
  <dc:description/>
  <cp:lastModifiedBy>Александр Михайлович Борунов</cp:lastModifiedBy>
  <cp:revision>3</cp:revision>
  <dcterms:created xsi:type="dcterms:W3CDTF">2021-06-22T07:49:00Z</dcterms:created>
  <dcterms:modified xsi:type="dcterms:W3CDTF">2021-06-22T13:33:00Z</dcterms:modified>
</cp:coreProperties>
</file>